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23D98F56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 xml:space="preserve">Grade 1/ </w:t>
            </w:r>
            <w:r w:rsidR="00EC7179"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LA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63BAFC18" w:rsidR="00292B0D" w:rsidRPr="002A3E24" w:rsidRDefault="00EC5418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</w:t>
            </w:r>
            <w:r w:rsidR="00EC7179">
              <w:rPr>
                <w:rFonts w:asciiTheme="majorHAnsi" w:hAnsiTheme="majorHAnsi" w:cstheme="majorHAnsi"/>
                <w:sz w:val="22"/>
                <w:szCs w:val="22"/>
              </w:rPr>
              <w:t xml:space="preserve">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51434BF0" w:rsidR="00292B0D" w:rsidRPr="002A3E24" w:rsidRDefault="00EC717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June </w:t>
            </w:r>
            <w:r w:rsidR="003B299E">
              <w:rPr>
                <w:rFonts w:asciiTheme="majorHAnsi" w:hAnsiTheme="majorHAnsi" w:cstheme="majorHAnsi"/>
                <w:sz w:val="22"/>
                <w:szCs w:val="22"/>
              </w:rPr>
              <w:t>2/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4E3F4D13" w:rsidR="00292B0D" w:rsidRPr="002A3E24" w:rsidRDefault="00EC717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07B2CBAF" w:rsidR="00707CAA" w:rsidRPr="002A3E24" w:rsidRDefault="00A1040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Story of choice</w:t>
            </w:r>
            <w:r w:rsidR="00EC7179">
              <w:rPr>
                <w:rFonts w:asciiTheme="majorHAnsi" w:hAnsiTheme="majorHAnsi" w:cstheme="majorHAnsi"/>
                <w:sz w:val="22"/>
                <w:szCs w:val="22"/>
              </w:rPr>
              <w:t xml:space="preserve"> –</w:t>
            </w:r>
            <w:r w:rsidR="007357AB">
              <w:rPr>
                <w:rFonts w:asciiTheme="majorHAnsi" w:hAnsiTheme="majorHAnsi" w:cstheme="majorHAnsi"/>
                <w:sz w:val="22"/>
                <w:szCs w:val="22"/>
              </w:rPr>
              <w:t>Uh Oh It’s the Unicorns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it’s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61E14CDB" w14:textId="180123D0" w:rsidR="00D9443B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Reading </w:t>
            </w:r>
            <w:proofErr w:type="gramStart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students</w:t>
            </w:r>
            <w:proofErr w:type="gramEnd"/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a variety of stories varying from fiction to non-fiction allows students to engage with different subjects before doing a partner activity to support the learning. </w:t>
            </w:r>
          </w:p>
          <w:p w14:paraId="462720E8" w14:textId="77777777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516E0EEF" w14:textId="010AE442" w:rsidR="00E95138" w:rsidRDefault="003D66D2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PGPL</w:t>
            </w:r>
          </w:p>
          <w:p w14:paraId="7C7C5259" w14:textId="66263F51" w:rsidR="00E95138" w:rsidRPr="002A3E24" w:rsidRDefault="00E95138" w:rsidP="005A3946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Pr="00EC7179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</w:pPr>
            <w:r w:rsidRPr="00EC7179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COMMUNICATION – Co</w:t>
            </w:r>
            <w:r w:rsidR="00F92924" w:rsidRPr="00EC7179">
              <w:rPr>
                <w:rFonts w:asciiTheme="majorHAnsi" w:hAnsiTheme="majorHAnsi" w:cstheme="majorHAnsi"/>
                <w:iCs/>
                <w:sz w:val="20"/>
                <w:szCs w:val="20"/>
                <w:highlight w:val="green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391D2048" w14:textId="77777777" w:rsidR="00EC7179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Acquiring and presenting information</w:t>
            </w:r>
          </w:p>
          <w:p w14:paraId="2D6C4E7D" w14:textId="77777777" w:rsidR="00EC7179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I acquire the information I need for specific tasks and for my own interests and present it clearly.</w:t>
            </w:r>
          </w:p>
          <w:p w14:paraId="2F0BCD34" w14:textId="77777777" w:rsidR="00EC7179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72CC1BC7" w:rsidR="00005B3F" w:rsidRPr="00EC7179" w:rsidRDefault="00EC7179" w:rsidP="00EC717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learning about the elements of a story before reading a story and presenting that information through a worksheet.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BC’s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Curriculum (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Indigenous</w:t>
      </w:r>
      <w:proofErr w:type="spell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proofErr w:type="spell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Resources</w:t>
      </w:r>
      <w:proofErr w:type="spellEnd"/>
      <w:proofErr w:type="gramStart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>):</w:t>
      </w:r>
      <w:proofErr w:type="gramEnd"/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Chrona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>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D1153F" w:rsidRPr="002A3E24" w14:paraId="31765346" w14:textId="77777777" w:rsidTr="00E95138">
        <w:trPr>
          <w:trHeight w:val="871"/>
        </w:trPr>
        <w:tc>
          <w:tcPr>
            <w:tcW w:w="4820" w:type="dxa"/>
            <w:shd w:val="clear" w:color="auto" w:fill="F2F2F2" w:themeFill="background1" w:themeFillShade="F2"/>
          </w:tcPr>
          <w:p w14:paraId="1300190A" w14:textId="4D3DEA29" w:rsidR="00D1153F" w:rsidRPr="002A3E24" w:rsidRDefault="00D1153F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4F727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="004F7270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05CD5659" w14:textId="77D1026B" w:rsidR="00D1153F" w:rsidRPr="002A3E24" w:rsidRDefault="00C625AA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D1153F" w:rsidRPr="002A3E24" w14:paraId="43491D2A" w14:textId="77777777" w:rsidTr="00E95138">
        <w:trPr>
          <w:trHeight w:val="848"/>
        </w:trPr>
        <w:tc>
          <w:tcPr>
            <w:tcW w:w="4820" w:type="dxa"/>
            <w:shd w:val="clear" w:color="auto" w:fill="F2F2F2" w:themeFill="background1" w:themeFillShade="F2"/>
          </w:tcPr>
          <w:p w14:paraId="5C83D444" w14:textId="77777777" w:rsidR="00E95138" w:rsidRPr="003D66D2" w:rsidRDefault="00D1153F" w:rsidP="0007064C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3D66D2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is holistic, reflexive, reflective, experiential, and relational (focused on connectedness, on reciprocal relationships, and a sense of place). </w:t>
            </w:r>
          </w:p>
          <w:p w14:paraId="0607615D" w14:textId="46D03E9C" w:rsidR="00E95138" w:rsidRPr="00031D1E" w:rsidRDefault="00E95138" w:rsidP="003B299E">
            <w:pPr>
              <w:pStyle w:val="ListParagraph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7410CB03" w14:textId="1C7D0C1B" w:rsidR="00D1153F" w:rsidRPr="00EE781F" w:rsidRDefault="003D66D2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Reading a story or texts allows students to recognize the connectedness of literacy with many other subjects or topics, and a way to learn new things. </w:t>
            </w:r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</w:t>
            </w:r>
            <w:proofErr w:type="gramStart"/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>are able to</w:t>
            </w:r>
            <w:proofErr w:type="gramEnd"/>
            <w:r w:rsidR="00F56C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recognize how stories connect us and teach us about the world around us. </w:t>
            </w:r>
          </w:p>
        </w:tc>
      </w:tr>
    </w:tbl>
    <w:p w14:paraId="1F66AEBA" w14:textId="61D47782" w:rsidR="00EA5CDE" w:rsidRDefault="00EA5CD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74968888" w14:textId="77777777" w:rsidR="00031D1E" w:rsidRPr="002A3E24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00072CA8" w14:textId="77777777" w:rsidR="00EC7179" w:rsidRPr="00A27C96" w:rsidRDefault="00EC7179" w:rsidP="00EC717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</w:pPr>
            <w:r w:rsidRPr="00A27C96">
              <w:rPr>
                <w:rFonts w:asciiTheme="majorHAnsi" w:eastAsia="Calibri" w:hAnsiTheme="majorHAnsi" w:cstheme="majorHAnsi"/>
                <w:iCs/>
                <w:spacing w:val="-3"/>
                <w:sz w:val="22"/>
                <w:szCs w:val="22"/>
              </w:rPr>
              <w:t>Playing with language helps us discover how language works.</w:t>
            </w:r>
          </w:p>
          <w:p w14:paraId="2E48D730" w14:textId="77777777" w:rsidR="00EC7179" w:rsidRDefault="00EC7179" w:rsidP="00EC717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B742215" w14:textId="77777777" w:rsidR="00EC7179" w:rsidRPr="00C454A8" w:rsidRDefault="00EC7179" w:rsidP="00EC7179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714C5857" w14:textId="5B99C5AD" w:rsidR="00EC7179" w:rsidRDefault="00EC7179" w:rsidP="00EC7179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Can I use what I know about stories to identify the beginning, middle, and end?</w:t>
            </w:r>
          </w:p>
          <w:p w14:paraId="49301931" w14:textId="39ABCDEE" w:rsidR="00DB402B" w:rsidRPr="002A3E24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2A8411D4" w14:textId="56CDC067" w:rsidR="00EC7179" w:rsidRPr="00EC7179" w:rsidRDefault="00EC7179" w:rsidP="00EC71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Recognize the structure and elements of story</w:t>
            </w:r>
          </w:p>
          <w:p w14:paraId="27ACBD95" w14:textId="77777777" w:rsidR="00EC7179" w:rsidRPr="00EC7179" w:rsidRDefault="00EC7179" w:rsidP="00EC7179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9A66108" w14:textId="5122EDF1" w:rsidR="001F60D7" w:rsidRDefault="00EC7179" w:rsidP="00EC7179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Students will be identifying the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beginning, middle, and end</w:t>
            </w: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within the story before presenting this information through writing and drawing.</w:t>
            </w:r>
          </w:p>
          <w:p w14:paraId="4834D0A5" w14:textId="77777777" w:rsidR="001F60D7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C9C2F6" w14:textId="79CEB4CE" w:rsidR="001F60D7" w:rsidRPr="00EE781F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VERB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599" w:type="dxa"/>
            <w:shd w:val="clear" w:color="auto" w:fill="auto"/>
          </w:tcPr>
          <w:p w14:paraId="3C53A3D5" w14:textId="77777777" w:rsidR="00EC7179" w:rsidRPr="00EC7179" w:rsidRDefault="00EC7179" w:rsidP="00EC7179">
            <w:pPr>
              <w:tabs>
                <w:tab w:val="left" w:pos="1164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>Story/text: elements of story</w:t>
            </w:r>
          </w:p>
          <w:p w14:paraId="6FC1013C" w14:textId="77777777" w:rsidR="00EC7179" w:rsidRPr="00EC7179" w:rsidRDefault="00EC7179" w:rsidP="00EC7179">
            <w:pPr>
              <w:pStyle w:val="ListParagraph"/>
              <w:tabs>
                <w:tab w:val="left" w:pos="1164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37943C" w14:textId="17D44A64" w:rsidR="001F60D7" w:rsidRDefault="00EC7179" w:rsidP="00020BB3">
            <w:pPr>
              <w:pStyle w:val="ListParagraph"/>
              <w:tabs>
                <w:tab w:val="left" w:pos="1164"/>
              </w:tabs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C71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know who the characters are in the story as well as where it takes place. Students will also be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expected to know where the problem and solution take place within the story.</w:t>
            </w:r>
          </w:p>
          <w:p w14:paraId="49B7BB77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460266C3" w:rsidR="001F60D7" w:rsidRPr="00EE781F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NOUN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4BECDB13" w14:textId="3C37F85E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4A400E5B" w14:textId="3737F703" w:rsidR="00020BB3" w:rsidRDefault="00020BB3" w:rsidP="00020BB3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Formative.</w:t>
            </w:r>
          </w:p>
          <w:p w14:paraId="65B55966" w14:textId="790C0DB2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5E765D2C" w14:textId="4446350E" w:rsidR="00020BB3" w:rsidRDefault="00020BB3" w:rsidP="00020BB3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I can identify the </w:t>
            </w:r>
            <w:r w:rsidR="008B3C1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beginning, middle, and end of a story.</w:t>
            </w:r>
          </w:p>
          <w:p w14:paraId="2CE7F947" w14:textId="546E2ADC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216F0C6C" w14:textId="60A42F6E" w:rsidR="008B3C11" w:rsidRDefault="008B3C11" w:rsidP="008B3C11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Knowledge </w:t>
            </w:r>
          </w:p>
          <w:p w14:paraId="793284F3" w14:textId="77777777" w:rsidR="008B3C11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4B71C394" w:rsidR="00411508" w:rsidRDefault="008B3C11" w:rsidP="008B3C11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Written response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71CECF31" w14:textId="6668D6C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5F05BF6E" w14:textId="0CCCD3BA" w:rsidR="008B3C11" w:rsidRDefault="00215BBA" w:rsidP="008B3C11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Through the worksheet and engagement with the story</w:t>
            </w:r>
          </w:p>
          <w:p w14:paraId="723E29A0" w14:textId="28E335C7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2F92D767" w14:textId="18FF9A15" w:rsidR="00215BBA" w:rsidRDefault="00215BBA" w:rsidP="00215BBA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1 full sentence and 1 coloured box min</w:t>
            </w:r>
          </w:p>
          <w:p w14:paraId="1FBACDAA" w14:textId="20C6E22F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08DFF4A7" w14:textId="6BCDC994" w:rsidR="00215BBA" w:rsidRDefault="00215BBA" w:rsidP="00215BBA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531F00C0" w14:textId="5C1DD79F" w:rsidR="004638D6" w:rsidRDefault="004638D6" w:rsidP="004638D6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FE5D82F" w14:textId="61A9A715" w:rsidR="004638D6" w:rsidRDefault="004638D6" w:rsidP="004638D6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Reference: Classroom Assessment for Student Learning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: </w:t>
            </w: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Doing It Right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– Using It Well (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Chappuis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&amp; </w:t>
            </w:r>
            <w:proofErr w:type="spellStart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Stiggins</w:t>
            </w:r>
            <w:proofErr w:type="spellEnd"/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, 2020)</w:t>
            </w:r>
          </w:p>
          <w:p w14:paraId="3E284E66" w14:textId="3F60B0E1" w:rsidR="00411508" w:rsidRPr="004D1BFA" w:rsidRDefault="00411508" w:rsidP="001873F9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1273B51D" w14:textId="519C3338" w:rsidR="00427C73" w:rsidRDefault="005D5286" w:rsidP="004D78E4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By modeling the worksheet on the smart board </w:t>
            </w:r>
            <w:r w:rsidR="00E72FD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students who have trouble with writing can </w:t>
            </w:r>
            <w:proofErr w:type="gramStart"/>
            <w:r w:rsidR="00E72FD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refer back</w:t>
            </w:r>
            <w:proofErr w:type="gramEnd"/>
            <w:r w:rsidR="00E72FD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to the board when they need help</w:t>
            </w:r>
          </w:p>
          <w:p w14:paraId="6C611F2F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27"/>
              <w:gridCol w:w="3414"/>
              <w:gridCol w:w="3414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506989E7" w14:textId="5035664E" w:rsidR="00427C73" w:rsidRDefault="00FB7EFA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Sit and listen to the story asking questions if they need it. </w:t>
                  </w:r>
                </w:p>
                <w:p w14:paraId="495EC3CE" w14:textId="72D38F90" w:rsidR="00427C73" w:rsidRDefault="004D78E4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Completion of </w:t>
                  </w:r>
                  <w:r w:rsidR="00BE156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1 sentence with 1 accompanying picture</w:t>
                  </w:r>
                </w:p>
                <w:p w14:paraId="4A904DF6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6D48231D" w14:textId="336AC5AD" w:rsidR="00FB7EFA" w:rsidRDefault="00BE156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with help</w:t>
                  </w:r>
                  <w:r w:rsidR="005D5286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from the smart board.</w:t>
                  </w:r>
                </w:p>
                <w:p w14:paraId="08438C5F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6E848DF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07389FE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66EAF40D" w14:textId="0F57B988" w:rsidR="00056C05" w:rsidRDefault="00BE156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Complete the worksheet with</w:t>
                  </w:r>
                  <w:r w:rsidR="005D5286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different sentences than the example.</w:t>
                  </w:r>
                </w:p>
                <w:p w14:paraId="2D8B1ABD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6BDBF626" w14:textId="77777777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DC87DB0" w14:textId="77777777" w:rsidR="00427C73" w:rsidRDefault="001873F9" w:rsidP="000467DE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79F535B1" w14:textId="210A1718" w:rsidR="000467DE" w:rsidRPr="000467DE" w:rsidRDefault="000467DE" w:rsidP="000467DE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where needed.</w:t>
            </w: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75D19415" w14:textId="1D8CB5EC" w:rsidR="001873F9" w:rsidRDefault="000467DE" w:rsidP="000467DE">
            <w:pPr>
              <w:pStyle w:val="ListParagraph"/>
              <w:numPr>
                <w:ilvl w:val="0"/>
                <w:numId w:val="12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Book</w:t>
            </w:r>
          </w:p>
          <w:p w14:paraId="4C711313" w14:textId="3C52D8AB" w:rsidR="001873F9" w:rsidRPr="000467DE" w:rsidRDefault="000467DE" w:rsidP="003300B9">
            <w:pPr>
              <w:pStyle w:val="ListParagraph"/>
              <w:numPr>
                <w:ilvl w:val="0"/>
                <w:numId w:val="12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Worksheet x16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64FDB983" w14:textId="32B02F58" w:rsidR="003B299E" w:rsidRDefault="00EC5418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Introduce </w:t>
            </w:r>
            <w:r w:rsidR="00B168D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book, </w:t>
            </w:r>
            <w:r w:rsidR="008525F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“Uh-Oh It’s the Unicorns!” By </w:t>
            </w:r>
            <w:r w:rsidR="006574A0">
              <w:rPr>
                <w:rFonts w:asciiTheme="majorHAnsi" w:hAnsiTheme="majorHAnsi" w:cstheme="majorHAnsi"/>
                <w:bCs/>
                <w:sz w:val="22"/>
                <w:szCs w:val="22"/>
              </w:rPr>
              <w:t>Stephanie Moss</w:t>
            </w:r>
          </w:p>
          <w:p w14:paraId="2D0DC9FF" w14:textId="77777777" w:rsidR="00B168D6" w:rsidRDefault="00B168D6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Write on white board the 3 things a story needs and</w:t>
            </w:r>
            <w:r w:rsidR="00077AB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pair this with the idea of the beginning, middle, and end of the story. </w:t>
            </w:r>
          </w:p>
          <w:p w14:paraId="15635993" w14:textId="77777777" w:rsidR="00DF79EF" w:rsidRDefault="00DF79EF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62BAB6" w14:textId="014F78CA" w:rsidR="00DF79EF" w:rsidRPr="003B299E" w:rsidRDefault="00DF79EF" w:rsidP="003B299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Begin reading</w:t>
            </w:r>
          </w:p>
        </w:tc>
        <w:tc>
          <w:tcPr>
            <w:tcW w:w="3685" w:type="dxa"/>
          </w:tcPr>
          <w:p w14:paraId="0EA08C59" w14:textId="77777777" w:rsidR="00D579D1" w:rsidRDefault="00D579D1" w:rsidP="00D579D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Prompt with predictions based on the title of the book </w:t>
            </w:r>
          </w:p>
          <w:p w14:paraId="70A181ED" w14:textId="35F139A3" w:rsidR="00D579D1" w:rsidRPr="00D579D1" w:rsidRDefault="00D579D1" w:rsidP="00D579D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 with the theme of characters, setting, or problem</w:t>
            </w:r>
          </w:p>
        </w:tc>
        <w:tc>
          <w:tcPr>
            <w:tcW w:w="992" w:type="dxa"/>
          </w:tcPr>
          <w:p w14:paraId="13E22D41" w14:textId="77777777" w:rsidR="001873F9" w:rsidRDefault="00E17DAB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75551D49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A94D5EC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D4C43D3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ADA113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7665AAA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6D190C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F024892" w14:textId="4DE4886C" w:rsidR="00DF79EF" w:rsidRPr="004D1BFA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33F38C9F" w14:textId="12C4EEE9" w:rsidR="001873F9" w:rsidRDefault="0072260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After </w:t>
            </w:r>
            <w:r w:rsidR="007F50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reading is finished prompt students to identify the beginning, middle, and end of the book. </w:t>
            </w:r>
          </w:p>
          <w:p w14:paraId="280E27FA" w14:textId="422078AA" w:rsidR="007F5079" w:rsidRDefault="007F507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2C1D93D" w14:textId="7E01DFEA" w:rsidR="007F5079" w:rsidRDefault="006E675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Once students have identified these elements model t</w:t>
            </w:r>
            <w:r w:rsidR="00502172">
              <w:rPr>
                <w:rFonts w:asciiTheme="majorHAnsi" w:hAnsiTheme="majorHAnsi" w:cstheme="majorHAnsi"/>
                <w:bCs/>
                <w:sz w:val="22"/>
                <w:szCs w:val="22"/>
              </w:rPr>
              <w:t>he writing job on the white board.</w:t>
            </w:r>
          </w:p>
          <w:p w14:paraId="7671A256" w14:textId="77777777" w:rsidR="00C655BF" w:rsidRDefault="00C655B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DF405EB" w14:textId="77777777" w:rsidR="00C655BF" w:rsidRDefault="00502172" w:rsidP="0050217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Finish by asking students if they have any questions or comments before beginning.</w:t>
            </w:r>
          </w:p>
          <w:p w14:paraId="25EC9CB2" w14:textId="77777777" w:rsidR="006574A0" w:rsidRDefault="006574A0" w:rsidP="0050217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848A3E7" w14:textId="77777777" w:rsidR="006574A0" w:rsidRDefault="006574A0" w:rsidP="0050217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**This lesson is going to be a little fun </w:t>
            </w:r>
            <w:r w:rsidR="00F3367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with a few extra engagement activities added to it as </w:t>
            </w:r>
            <w:r w:rsidR="00D728F2">
              <w:rPr>
                <w:rFonts w:asciiTheme="majorHAnsi" w:hAnsiTheme="majorHAnsi" w:cstheme="majorHAnsi"/>
                <w:bCs/>
                <w:sz w:val="22"/>
                <w:szCs w:val="22"/>
              </w:rPr>
              <w:t>a fun way to end practicum</w:t>
            </w:r>
          </w:p>
          <w:p w14:paraId="70C9AEF5" w14:textId="77777777" w:rsidR="007357AB" w:rsidRPr="007357AB" w:rsidRDefault="007357AB" w:rsidP="007357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357AB">
              <w:rPr>
                <w:rFonts w:asciiTheme="majorHAnsi" w:hAnsiTheme="majorHAnsi" w:cstheme="majorHAnsi"/>
                <w:bCs/>
                <w:sz w:val="22"/>
                <w:szCs w:val="22"/>
              </w:rPr>
              <w:t>Special Event**</w:t>
            </w:r>
          </w:p>
          <w:p w14:paraId="0449CE31" w14:textId="77777777" w:rsidR="007357AB" w:rsidRPr="007357AB" w:rsidRDefault="007357AB" w:rsidP="007357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357AB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 xml:space="preserve">The Unicorns have been causing mischief this morning! </w:t>
            </w:r>
          </w:p>
          <w:p w14:paraId="1E77D18B" w14:textId="77777777" w:rsidR="007357AB" w:rsidRPr="007357AB" w:rsidRDefault="007357AB" w:rsidP="007357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357AB">
              <w:rPr>
                <w:rFonts w:asciiTheme="majorHAnsi" w:hAnsiTheme="majorHAnsi" w:cstheme="majorHAnsi"/>
                <w:bCs/>
                <w:sz w:val="22"/>
                <w:szCs w:val="22"/>
              </w:rPr>
              <w:t>1st Incident - The Unicorns have invaded the worksheet page! Teacher copy that is modeled will be regular, but when I go to hand them out ALL other copies have unicorns on them that have lost their colour! Students will still do the assignment with the added unicorns all over the place.</w:t>
            </w:r>
          </w:p>
          <w:p w14:paraId="75AE8D9F" w14:textId="77777777" w:rsidR="007357AB" w:rsidRPr="007357AB" w:rsidRDefault="007357AB" w:rsidP="007357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357AB">
              <w:rPr>
                <w:rFonts w:asciiTheme="majorHAnsi" w:hAnsiTheme="majorHAnsi" w:cstheme="majorHAnsi"/>
                <w:bCs/>
                <w:sz w:val="22"/>
                <w:szCs w:val="22"/>
              </w:rPr>
              <w:t>2nd Worksheets are “ruined” somehow</w:t>
            </w:r>
          </w:p>
          <w:p w14:paraId="7DEF0628" w14:textId="447BFB95" w:rsidR="00D728F2" w:rsidRPr="00502172" w:rsidRDefault="007357AB" w:rsidP="007357A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357AB">
              <w:rPr>
                <w:rFonts w:asciiTheme="majorHAnsi" w:hAnsiTheme="majorHAnsi" w:cstheme="majorHAnsi"/>
                <w:bCs/>
                <w:sz w:val="22"/>
                <w:szCs w:val="22"/>
              </w:rPr>
              <w:t>3rd Hide and seek find the unicorn after gym Message: We love having fun! For each one of you a unicorn has hidden around the room looking for a new home!</w:t>
            </w:r>
          </w:p>
        </w:tc>
        <w:tc>
          <w:tcPr>
            <w:tcW w:w="3685" w:type="dxa"/>
          </w:tcPr>
          <w:p w14:paraId="5F1A5A5B" w14:textId="77777777" w:rsidR="0077741C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0" w:name="_Hlk103369499"/>
            <w:r w:rsidRPr="00C655BF">
              <w:rPr>
                <w:rFonts w:asciiTheme="majorHAnsi" w:hAnsiTheme="majorHAnsi" w:cstheme="majorHAnsi"/>
                <w:bCs/>
                <w:sz w:val="22"/>
                <w:szCs w:val="22"/>
              </w:rPr>
              <w:t>Students are to show their best listening skills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full body listening</w:t>
            </w:r>
          </w:p>
          <w:p w14:paraId="769ED3A3" w14:textId="77777777" w:rsidR="00C655BF" w:rsidRDefault="00C655BF" w:rsidP="0077741C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77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can raise their hand if they have a question or </w:t>
            </w:r>
            <w:bookmarkEnd w:id="0"/>
            <w:r w:rsidR="0077741C">
              <w:rPr>
                <w:rFonts w:asciiTheme="majorHAnsi" w:hAnsiTheme="majorHAnsi" w:cstheme="majorHAnsi"/>
                <w:bCs/>
                <w:sz w:val="22"/>
                <w:szCs w:val="22"/>
              </w:rPr>
              <w:t>comment</w:t>
            </w:r>
          </w:p>
          <w:p w14:paraId="55CC21A5" w14:textId="353C967F" w:rsidR="00D579D1" w:rsidRPr="00D21D38" w:rsidRDefault="0077741C" w:rsidP="00D21D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participate </w:t>
            </w:r>
            <w:r w:rsidR="00D579D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as much as they feel comfortable. </w:t>
            </w:r>
          </w:p>
        </w:tc>
        <w:tc>
          <w:tcPr>
            <w:tcW w:w="992" w:type="dxa"/>
          </w:tcPr>
          <w:p w14:paraId="39A297AC" w14:textId="77777777" w:rsidR="001873F9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235EBADB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34AA53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032441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8B0233B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  <w:p w14:paraId="0962F1EA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F279172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7016F3A" w14:textId="77777777" w:rsidR="00DF79EF" w:rsidRDefault="00DF79E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1CCB352E" w:rsidR="0039562F" w:rsidRPr="004D1BFA" w:rsidRDefault="0039562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10min</w:t>
            </w: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what’s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3686" w:type="dxa"/>
          </w:tcPr>
          <w:p w14:paraId="7FD449B2" w14:textId="77777777" w:rsidR="001873F9" w:rsidRDefault="00D21D38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Early finisher tasks will include</w:t>
            </w:r>
          </w:p>
          <w:p w14:paraId="161B2374" w14:textId="77777777" w:rsidR="0023360E" w:rsidRDefault="007357AB" w:rsidP="00D21D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Unicorn I-Spy</w:t>
            </w:r>
          </w:p>
          <w:p w14:paraId="2FE85981" w14:textId="78737187" w:rsidR="007357AB" w:rsidRPr="00D21D38" w:rsidRDefault="007357AB" w:rsidP="00D21D3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Build a Unicorn activity</w:t>
            </w:r>
          </w:p>
        </w:tc>
        <w:tc>
          <w:tcPr>
            <w:tcW w:w="3685" w:type="dxa"/>
          </w:tcPr>
          <w:p w14:paraId="7FBE7BE8" w14:textId="2ABCFA69" w:rsidR="001873F9" w:rsidRPr="004D1BFA" w:rsidRDefault="0023360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Hand in their work to the IN bin before choosing an early finisher task. </w:t>
            </w:r>
          </w:p>
        </w:tc>
        <w:tc>
          <w:tcPr>
            <w:tcW w:w="992" w:type="dxa"/>
          </w:tcPr>
          <w:p w14:paraId="49A46F83" w14:textId="77777777" w:rsidR="001873F9" w:rsidRPr="004D1BFA" w:rsidRDefault="001873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If this lesson is being observed, do you have a specific observation focus </w:t>
            </w:r>
            <w:proofErr w:type="gramStart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</w:t>
            </w:r>
            <w:proofErr w:type="gramEnd"/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BA8D" w14:textId="77777777" w:rsidR="003B28A3" w:rsidRDefault="003B28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45BD35" w14:textId="77777777" w:rsidR="003B28A3" w:rsidRDefault="003B28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96EF" w14:textId="77777777" w:rsidR="003B28A3" w:rsidRDefault="003B28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757B53" w14:textId="77777777" w:rsidR="003B28A3" w:rsidRDefault="003B28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745E"/>
    <w:multiLevelType w:val="hybridMultilevel"/>
    <w:tmpl w:val="016E4D8E"/>
    <w:lvl w:ilvl="0" w:tplc="F79CAB3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26C5DBA"/>
    <w:multiLevelType w:val="hybridMultilevel"/>
    <w:tmpl w:val="8196C9C0"/>
    <w:lvl w:ilvl="0" w:tplc="582611B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5770C"/>
    <w:multiLevelType w:val="hybridMultilevel"/>
    <w:tmpl w:val="06E016CA"/>
    <w:lvl w:ilvl="0" w:tplc="8D44DE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B3F"/>
    <w:rsid w:val="00020BB3"/>
    <w:rsid w:val="00031D1E"/>
    <w:rsid w:val="00036CF8"/>
    <w:rsid w:val="0003760A"/>
    <w:rsid w:val="00045D95"/>
    <w:rsid w:val="000467DE"/>
    <w:rsid w:val="00052AA0"/>
    <w:rsid w:val="00056C05"/>
    <w:rsid w:val="00067D40"/>
    <w:rsid w:val="0007064C"/>
    <w:rsid w:val="00072189"/>
    <w:rsid w:val="00077AB3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13F0"/>
    <w:rsid w:val="000D6085"/>
    <w:rsid w:val="000F418F"/>
    <w:rsid w:val="000F7F01"/>
    <w:rsid w:val="00101B25"/>
    <w:rsid w:val="001524B1"/>
    <w:rsid w:val="00162C3D"/>
    <w:rsid w:val="00165B3B"/>
    <w:rsid w:val="001812F9"/>
    <w:rsid w:val="001873F9"/>
    <w:rsid w:val="001903F5"/>
    <w:rsid w:val="001B7074"/>
    <w:rsid w:val="001D2E0E"/>
    <w:rsid w:val="001D2E7E"/>
    <w:rsid w:val="001E7CD4"/>
    <w:rsid w:val="001F5567"/>
    <w:rsid w:val="001F60D7"/>
    <w:rsid w:val="00210166"/>
    <w:rsid w:val="00210CF5"/>
    <w:rsid w:val="00215BBA"/>
    <w:rsid w:val="00222B3C"/>
    <w:rsid w:val="0023360E"/>
    <w:rsid w:val="0025102B"/>
    <w:rsid w:val="002562E6"/>
    <w:rsid w:val="002647D1"/>
    <w:rsid w:val="00267D5F"/>
    <w:rsid w:val="00270524"/>
    <w:rsid w:val="00275FC0"/>
    <w:rsid w:val="00280B79"/>
    <w:rsid w:val="00282122"/>
    <w:rsid w:val="00292B0D"/>
    <w:rsid w:val="00296F6E"/>
    <w:rsid w:val="00297313"/>
    <w:rsid w:val="002A3E24"/>
    <w:rsid w:val="002D1DBA"/>
    <w:rsid w:val="002E13FB"/>
    <w:rsid w:val="002E576C"/>
    <w:rsid w:val="002E6722"/>
    <w:rsid w:val="002F0D88"/>
    <w:rsid w:val="00301E63"/>
    <w:rsid w:val="00302204"/>
    <w:rsid w:val="0030437D"/>
    <w:rsid w:val="003061B0"/>
    <w:rsid w:val="00307287"/>
    <w:rsid w:val="00307CB8"/>
    <w:rsid w:val="00325B6D"/>
    <w:rsid w:val="003300B9"/>
    <w:rsid w:val="00330DC8"/>
    <w:rsid w:val="0034255C"/>
    <w:rsid w:val="003707A0"/>
    <w:rsid w:val="00387CEA"/>
    <w:rsid w:val="0039562F"/>
    <w:rsid w:val="003A0225"/>
    <w:rsid w:val="003A325F"/>
    <w:rsid w:val="003B13BD"/>
    <w:rsid w:val="003B28A3"/>
    <w:rsid w:val="003B299E"/>
    <w:rsid w:val="003C3E22"/>
    <w:rsid w:val="003D66D2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8042E"/>
    <w:rsid w:val="004867A2"/>
    <w:rsid w:val="004B5079"/>
    <w:rsid w:val="004C10E5"/>
    <w:rsid w:val="004D1BFA"/>
    <w:rsid w:val="004D6B7A"/>
    <w:rsid w:val="004D713C"/>
    <w:rsid w:val="004D78E4"/>
    <w:rsid w:val="004F7270"/>
    <w:rsid w:val="00502172"/>
    <w:rsid w:val="00507AA7"/>
    <w:rsid w:val="0051558C"/>
    <w:rsid w:val="005431D7"/>
    <w:rsid w:val="0056197D"/>
    <w:rsid w:val="005A3946"/>
    <w:rsid w:val="005C45F2"/>
    <w:rsid w:val="005D13B2"/>
    <w:rsid w:val="005D5286"/>
    <w:rsid w:val="005D6EFF"/>
    <w:rsid w:val="005D7076"/>
    <w:rsid w:val="005E286D"/>
    <w:rsid w:val="005F0C52"/>
    <w:rsid w:val="005F4ED2"/>
    <w:rsid w:val="00621742"/>
    <w:rsid w:val="00622D1E"/>
    <w:rsid w:val="00623E81"/>
    <w:rsid w:val="00632F80"/>
    <w:rsid w:val="00633ADD"/>
    <w:rsid w:val="0063795D"/>
    <w:rsid w:val="00643A96"/>
    <w:rsid w:val="006574A0"/>
    <w:rsid w:val="00665CC3"/>
    <w:rsid w:val="00673835"/>
    <w:rsid w:val="006825B3"/>
    <w:rsid w:val="00691B8D"/>
    <w:rsid w:val="006A4AB0"/>
    <w:rsid w:val="006B69E2"/>
    <w:rsid w:val="006C41F1"/>
    <w:rsid w:val="006D4700"/>
    <w:rsid w:val="006E6753"/>
    <w:rsid w:val="00707B64"/>
    <w:rsid w:val="00707CAA"/>
    <w:rsid w:val="00721747"/>
    <w:rsid w:val="00722604"/>
    <w:rsid w:val="007273E4"/>
    <w:rsid w:val="007357AB"/>
    <w:rsid w:val="0076551E"/>
    <w:rsid w:val="00766C2B"/>
    <w:rsid w:val="007672F7"/>
    <w:rsid w:val="0077741C"/>
    <w:rsid w:val="007A54CE"/>
    <w:rsid w:val="007C355E"/>
    <w:rsid w:val="007D2BAC"/>
    <w:rsid w:val="007E3504"/>
    <w:rsid w:val="007F04B8"/>
    <w:rsid w:val="007F2C20"/>
    <w:rsid w:val="007F5079"/>
    <w:rsid w:val="008156A9"/>
    <w:rsid w:val="00820738"/>
    <w:rsid w:val="0082137A"/>
    <w:rsid w:val="0083079B"/>
    <w:rsid w:val="008340C1"/>
    <w:rsid w:val="00834D1F"/>
    <w:rsid w:val="0085165F"/>
    <w:rsid w:val="008525F2"/>
    <w:rsid w:val="00852A2C"/>
    <w:rsid w:val="0086245E"/>
    <w:rsid w:val="0087785A"/>
    <w:rsid w:val="00883BC7"/>
    <w:rsid w:val="0088574E"/>
    <w:rsid w:val="0088649F"/>
    <w:rsid w:val="00893ACB"/>
    <w:rsid w:val="00893DAB"/>
    <w:rsid w:val="008B3C11"/>
    <w:rsid w:val="008C45B2"/>
    <w:rsid w:val="008D223B"/>
    <w:rsid w:val="008D6367"/>
    <w:rsid w:val="008D7E47"/>
    <w:rsid w:val="008E1F70"/>
    <w:rsid w:val="008E4D9E"/>
    <w:rsid w:val="008F1606"/>
    <w:rsid w:val="00900B71"/>
    <w:rsid w:val="00917DB6"/>
    <w:rsid w:val="00931ACE"/>
    <w:rsid w:val="009545EC"/>
    <w:rsid w:val="00965AC0"/>
    <w:rsid w:val="009722A2"/>
    <w:rsid w:val="009827C2"/>
    <w:rsid w:val="00A069EB"/>
    <w:rsid w:val="00A10401"/>
    <w:rsid w:val="00A147C3"/>
    <w:rsid w:val="00A56954"/>
    <w:rsid w:val="00A87CB0"/>
    <w:rsid w:val="00AB5EB9"/>
    <w:rsid w:val="00AD148F"/>
    <w:rsid w:val="00AD5B96"/>
    <w:rsid w:val="00AE0780"/>
    <w:rsid w:val="00B042CC"/>
    <w:rsid w:val="00B0549F"/>
    <w:rsid w:val="00B168D6"/>
    <w:rsid w:val="00B20FB3"/>
    <w:rsid w:val="00B23060"/>
    <w:rsid w:val="00B338BD"/>
    <w:rsid w:val="00B42935"/>
    <w:rsid w:val="00B4321E"/>
    <w:rsid w:val="00B52BFA"/>
    <w:rsid w:val="00B536EB"/>
    <w:rsid w:val="00B9028C"/>
    <w:rsid w:val="00B9523C"/>
    <w:rsid w:val="00BA33EC"/>
    <w:rsid w:val="00BC656E"/>
    <w:rsid w:val="00BC7F4E"/>
    <w:rsid w:val="00BE1563"/>
    <w:rsid w:val="00BE7DA3"/>
    <w:rsid w:val="00BF10E7"/>
    <w:rsid w:val="00BF14F6"/>
    <w:rsid w:val="00C024D3"/>
    <w:rsid w:val="00C12AFE"/>
    <w:rsid w:val="00C37A84"/>
    <w:rsid w:val="00C454A8"/>
    <w:rsid w:val="00C477E6"/>
    <w:rsid w:val="00C625AA"/>
    <w:rsid w:val="00C655BF"/>
    <w:rsid w:val="00C8481C"/>
    <w:rsid w:val="00C90C0D"/>
    <w:rsid w:val="00CA28C9"/>
    <w:rsid w:val="00CB4CBB"/>
    <w:rsid w:val="00CD0D9F"/>
    <w:rsid w:val="00CE7D99"/>
    <w:rsid w:val="00CF4880"/>
    <w:rsid w:val="00D01327"/>
    <w:rsid w:val="00D1153F"/>
    <w:rsid w:val="00D12190"/>
    <w:rsid w:val="00D2040C"/>
    <w:rsid w:val="00D21AC4"/>
    <w:rsid w:val="00D21D38"/>
    <w:rsid w:val="00D23AAA"/>
    <w:rsid w:val="00D40150"/>
    <w:rsid w:val="00D441B2"/>
    <w:rsid w:val="00D44E20"/>
    <w:rsid w:val="00D579D1"/>
    <w:rsid w:val="00D64605"/>
    <w:rsid w:val="00D728F2"/>
    <w:rsid w:val="00D7441C"/>
    <w:rsid w:val="00D84291"/>
    <w:rsid w:val="00D9443B"/>
    <w:rsid w:val="00DA2AED"/>
    <w:rsid w:val="00DB402B"/>
    <w:rsid w:val="00DE51BE"/>
    <w:rsid w:val="00DF37ED"/>
    <w:rsid w:val="00DF79EF"/>
    <w:rsid w:val="00E147E5"/>
    <w:rsid w:val="00E17DAB"/>
    <w:rsid w:val="00E247FD"/>
    <w:rsid w:val="00E40F39"/>
    <w:rsid w:val="00E522C8"/>
    <w:rsid w:val="00E53F1B"/>
    <w:rsid w:val="00E61789"/>
    <w:rsid w:val="00E72FD9"/>
    <w:rsid w:val="00E95138"/>
    <w:rsid w:val="00E955B4"/>
    <w:rsid w:val="00EA5CDE"/>
    <w:rsid w:val="00EA7F34"/>
    <w:rsid w:val="00EB063E"/>
    <w:rsid w:val="00EC5418"/>
    <w:rsid w:val="00EC7179"/>
    <w:rsid w:val="00ED7A4A"/>
    <w:rsid w:val="00EE4142"/>
    <w:rsid w:val="00EE781F"/>
    <w:rsid w:val="00EF14B3"/>
    <w:rsid w:val="00EF488A"/>
    <w:rsid w:val="00F015D0"/>
    <w:rsid w:val="00F07B7B"/>
    <w:rsid w:val="00F10196"/>
    <w:rsid w:val="00F15650"/>
    <w:rsid w:val="00F16DE6"/>
    <w:rsid w:val="00F17684"/>
    <w:rsid w:val="00F250BD"/>
    <w:rsid w:val="00F25141"/>
    <w:rsid w:val="00F263FD"/>
    <w:rsid w:val="00F3367E"/>
    <w:rsid w:val="00F34692"/>
    <w:rsid w:val="00F42BB4"/>
    <w:rsid w:val="00F44FFC"/>
    <w:rsid w:val="00F530C5"/>
    <w:rsid w:val="00F56CF9"/>
    <w:rsid w:val="00F71C8B"/>
    <w:rsid w:val="00F77C16"/>
    <w:rsid w:val="00F830D5"/>
    <w:rsid w:val="00F8637B"/>
    <w:rsid w:val="00F92924"/>
    <w:rsid w:val="00F9516C"/>
    <w:rsid w:val="00F95BC9"/>
    <w:rsid w:val="00F9606C"/>
    <w:rsid w:val="00FB7EFA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2</cp:revision>
  <cp:lastPrinted>2021-05-16T21:54:00Z</cp:lastPrinted>
  <dcterms:created xsi:type="dcterms:W3CDTF">2022-06-08T05:00:00Z</dcterms:created>
  <dcterms:modified xsi:type="dcterms:W3CDTF">2022-06-08T05:00:00Z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